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D4E" w:rsidRPr="002B35EC" w:rsidRDefault="00C07D4E" w:rsidP="00C07D4E">
      <w:pPr>
        <w:spacing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i/>
          <w:sz w:val="28"/>
          <w:szCs w:val="28"/>
        </w:rPr>
      </w:pPr>
      <w:r w:rsidRPr="002B35EC">
        <w:rPr>
          <w:rFonts w:ascii="Times New Roman" w:hAnsi="Times New Roman"/>
          <w:b/>
          <w:i/>
          <w:sz w:val="28"/>
          <w:szCs w:val="28"/>
        </w:rPr>
        <w:t>Формирование своего "Я"</w:t>
      </w:r>
    </w:p>
    <w:p w:rsidR="00C07D4E" w:rsidRPr="00C07D4E" w:rsidRDefault="00C07D4E" w:rsidP="00C07D4E">
      <w:pPr>
        <w:jc w:val="right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 xml:space="preserve">Е.А. </w:t>
      </w:r>
      <w:proofErr w:type="spellStart"/>
      <w:r w:rsidRPr="002B35EC">
        <w:rPr>
          <w:rFonts w:ascii="Times New Roman" w:hAnsi="Times New Roman"/>
          <w:sz w:val="28"/>
          <w:szCs w:val="28"/>
        </w:rPr>
        <w:t>Стребелевой</w:t>
      </w:r>
      <w:proofErr w:type="spellEnd"/>
      <w:r w:rsidRPr="002B35EC">
        <w:rPr>
          <w:rFonts w:ascii="Times New Roman" w:hAnsi="Times New Roman"/>
          <w:sz w:val="28"/>
          <w:szCs w:val="28"/>
        </w:rPr>
        <w:t>, Г.А. Мишиной</w:t>
      </w:r>
    </w:p>
    <w:p w:rsidR="00C07D4E" w:rsidRPr="00C07D4E" w:rsidRDefault="00C07D4E" w:rsidP="00C07D4E">
      <w:pPr>
        <w:spacing w:after="0" w:line="240" w:lineRule="auto"/>
        <w:ind w:firstLine="709"/>
        <w:outlineLvl w:val="3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«Испечем </w:t>
      </w:r>
      <w:proofErr w:type="gramStart"/>
      <w:r>
        <w:rPr>
          <w:rFonts w:ascii="Times New Roman" w:hAnsi="Times New Roman"/>
          <w:b/>
          <w:iCs/>
          <w:sz w:val="28"/>
          <w:szCs w:val="28"/>
        </w:rPr>
        <w:t>оладушки</w:t>
      </w:r>
      <w:proofErr w:type="gramEnd"/>
      <w:r>
        <w:rPr>
          <w:rFonts w:ascii="Times New Roman" w:hAnsi="Times New Roman"/>
          <w:b/>
          <w:iCs/>
          <w:sz w:val="28"/>
          <w:szCs w:val="28"/>
        </w:rPr>
        <w:t xml:space="preserve">»                                                                                      </w:t>
      </w:r>
      <w:r w:rsidRPr="002B35EC">
        <w:rPr>
          <w:rFonts w:ascii="Times New Roman" w:hAnsi="Times New Roman"/>
          <w:iCs/>
          <w:sz w:val="28"/>
          <w:szCs w:val="28"/>
        </w:rPr>
        <w:t>Цель</w:t>
      </w:r>
      <w:r w:rsidRPr="002B35EC">
        <w:rPr>
          <w:rFonts w:ascii="Times New Roman" w:hAnsi="Times New Roman"/>
          <w:sz w:val="28"/>
          <w:szCs w:val="28"/>
        </w:rPr>
        <w:t>: формировать эмоциональный контакт ребенка с взрослым и познакомить его со своими руками, их функциональным назначением.</w:t>
      </w:r>
      <w:r>
        <w:rPr>
          <w:rFonts w:ascii="Times New Roman" w:hAnsi="Times New Roman"/>
          <w:b/>
          <w:iCs/>
          <w:sz w:val="28"/>
          <w:szCs w:val="28"/>
        </w:rPr>
        <w:t xml:space="preserve">      </w:t>
      </w:r>
      <w:r w:rsidRPr="002B35EC">
        <w:rPr>
          <w:rFonts w:ascii="Times New Roman" w:hAnsi="Times New Roman"/>
          <w:iCs/>
          <w:sz w:val="28"/>
          <w:szCs w:val="28"/>
        </w:rPr>
        <w:t>Ход</w:t>
      </w:r>
      <w:r w:rsidRPr="002B35EC">
        <w:rPr>
          <w:rFonts w:ascii="Times New Roman" w:hAnsi="Times New Roman"/>
          <w:sz w:val="28"/>
          <w:szCs w:val="28"/>
        </w:rPr>
        <w:t xml:space="preserve"> </w:t>
      </w:r>
      <w:r w:rsidRPr="002B35EC">
        <w:rPr>
          <w:rFonts w:ascii="Times New Roman" w:hAnsi="Times New Roman"/>
          <w:iCs/>
          <w:sz w:val="28"/>
          <w:szCs w:val="28"/>
        </w:rPr>
        <w:t>игры</w:t>
      </w:r>
      <w:r w:rsidRPr="002B35EC">
        <w:rPr>
          <w:rFonts w:ascii="Times New Roman" w:hAnsi="Times New Roman"/>
          <w:sz w:val="28"/>
          <w:szCs w:val="28"/>
        </w:rPr>
        <w:t>: взрос</w:t>
      </w:r>
      <w:r>
        <w:rPr>
          <w:rFonts w:ascii="Times New Roman" w:hAnsi="Times New Roman"/>
          <w:sz w:val="28"/>
          <w:szCs w:val="28"/>
        </w:rPr>
        <w:t xml:space="preserve">лый предлагает «испечь </w:t>
      </w:r>
      <w:proofErr w:type="gramStart"/>
      <w:r>
        <w:rPr>
          <w:rFonts w:ascii="Times New Roman" w:hAnsi="Times New Roman"/>
          <w:sz w:val="28"/>
          <w:szCs w:val="28"/>
        </w:rPr>
        <w:t>оладушки</w:t>
      </w:r>
      <w:proofErr w:type="gramEnd"/>
      <w:r>
        <w:rPr>
          <w:rFonts w:ascii="Times New Roman" w:hAnsi="Times New Roman"/>
          <w:sz w:val="28"/>
          <w:szCs w:val="28"/>
        </w:rPr>
        <w:t>»</w:t>
      </w:r>
      <w:r w:rsidRPr="002B35EC">
        <w:rPr>
          <w:rFonts w:ascii="Times New Roman" w:hAnsi="Times New Roman"/>
          <w:sz w:val="28"/>
          <w:szCs w:val="28"/>
        </w:rPr>
        <w:t xml:space="preserve">: хлопает в ладоши, просит ребенка также похлопать, говорит </w:t>
      </w:r>
      <w:proofErr w:type="spellStart"/>
      <w:r w:rsidRPr="002B35EC">
        <w:rPr>
          <w:rFonts w:ascii="Times New Roman" w:hAnsi="Times New Roman"/>
          <w:sz w:val="28"/>
          <w:szCs w:val="28"/>
        </w:rPr>
        <w:t>потешку</w:t>
      </w:r>
      <w:proofErr w:type="spellEnd"/>
      <w:r w:rsidRPr="002B35EC">
        <w:rPr>
          <w:rFonts w:ascii="Times New Roman" w:hAnsi="Times New Roman"/>
          <w:sz w:val="28"/>
          <w:szCs w:val="28"/>
        </w:rPr>
        <w:t>: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>Ладушки, ладушки,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 xml:space="preserve">Испечем </w:t>
      </w:r>
      <w:proofErr w:type="gramStart"/>
      <w:r w:rsidRPr="002B35EC">
        <w:rPr>
          <w:rFonts w:ascii="Times New Roman" w:hAnsi="Times New Roman"/>
          <w:sz w:val="28"/>
          <w:szCs w:val="28"/>
        </w:rPr>
        <w:t>оладушки</w:t>
      </w:r>
      <w:proofErr w:type="gramEnd"/>
      <w:r w:rsidRPr="002B35EC">
        <w:rPr>
          <w:rFonts w:ascii="Times New Roman" w:hAnsi="Times New Roman"/>
          <w:sz w:val="28"/>
          <w:szCs w:val="28"/>
        </w:rPr>
        <w:t>,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 xml:space="preserve">Испечем </w:t>
      </w:r>
      <w:proofErr w:type="gramStart"/>
      <w:r w:rsidRPr="002B35EC">
        <w:rPr>
          <w:rFonts w:ascii="Times New Roman" w:hAnsi="Times New Roman"/>
          <w:sz w:val="28"/>
          <w:szCs w:val="28"/>
        </w:rPr>
        <w:t>оладушки</w:t>
      </w:r>
      <w:proofErr w:type="gramEnd"/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>Мы для нашей бабушки.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>Затем взрослый просит малыша раскр</w:t>
      </w:r>
      <w:r>
        <w:rPr>
          <w:rFonts w:ascii="Times New Roman" w:hAnsi="Times New Roman"/>
          <w:sz w:val="28"/>
          <w:szCs w:val="28"/>
        </w:rPr>
        <w:t>ыть ладошки, при этом говорит: «</w:t>
      </w:r>
      <w:r w:rsidRPr="002B35EC">
        <w:rPr>
          <w:rFonts w:ascii="Times New Roman" w:hAnsi="Times New Roman"/>
          <w:sz w:val="28"/>
          <w:szCs w:val="28"/>
        </w:rPr>
        <w:t xml:space="preserve">Молодец, Аня (В этой и последующих играх называется имя ребенка, с которым играет взрослый.), испекла </w:t>
      </w:r>
      <w:proofErr w:type="gramStart"/>
      <w:r w:rsidRPr="002B35EC">
        <w:rPr>
          <w:rFonts w:ascii="Times New Roman" w:hAnsi="Times New Roman"/>
          <w:sz w:val="28"/>
          <w:szCs w:val="28"/>
        </w:rPr>
        <w:t>оладушки</w:t>
      </w:r>
      <w:proofErr w:type="gramEnd"/>
      <w:r w:rsidRPr="002B35EC">
        <w:rPr>
          <w:rFonts w:ascii="Times New Roman" w:hAnsi="Times New Roman"/>
          <w:sz w:val="28"/>
          <w:szCs w:val="28"/>
        </w:rPr>
        <w:t>! Вот, как</w:t>
      </w:r>
      <w:r>
        <w:rPr>
          <w:rFonts w:ascii="Times New Roman" w:hAnsi="Times New Roman"/>
          <w:sz w:val="28"/>
          <w:szCs w:val="28"/>
        </w:rPr>
        <w:t>ие умелые ручки у нашей Анечки!»</w:t>
      </w:r>
    </w:p>
    <w:p w:rsidR="00C07D4E" w:rsidRPr="00C07D4E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 xml:space="preserve">Если ребенок не может выполнить хлопки самостоятельно, взрослый </w:t>
      </w:r>
      <w:r>
        <w:rPr>
          <w:rFonts w:ascii="Times New Roman" w:hAnsi="Times New Roman"/>
          <w:sz w:val="28"/>
          <w:szCs w:val="28"/>
        </w:rPr>
        <w:t>использует совместные действия.</w:t>
      </w:r>
    </w:p>
    <w:p w:rsidR="00C07D4E" w:rsidRDefault="00C07D4E" w:rsidP="00C07D4E">
      <w:pPr>
        <w:spacing w:after="0" w:line="240" w:lineRule="auto"/>
        <w:ind w:firstLine="709"/>
        <w:outlineLvl w:val="3"/>
        <w:rPr>
          <w:rFonts w:ascii="Times New Roman" w:hAnsi="Times New Roman"/>
          <w:b/>
          <w:iCs/>
          <w:sz w:val="28"/>
          <w:szCs w:val="28"/>
        </w:rPr>
      </w:pPr>
    </w:p>
    <w:p w:rsidR="00C07D4E" w:rsidRPr="002B35EC" w:rsidRDefault="00C07D4E" w:rsidP="00C07D4E">
      <w:pPr>
        <w:spacing w:after="0" w:line="240" w:lineRule="auto"/>
        <w:ind w:firstLine="709"/>
        <w:outlineLvl w:val="3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«Кто спрятался?»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iCs/>
          <w:sz w:val="28"/>
          <w:szCs w:val="28"/>
        </w:rPr>
        <w:t>Цель</w:t>
      </w:r>
      <w:r w:rsidRPr="002B35EC">
        <w:rPr>
          <w:rFonts w:ascii="Times New Roman" w:hAnsi="Times New Roman"/>
          <w:sz w:val="28"/>
          <w:szCs w:val="28"/>
        </w:rPr>
        <w:t>: учить ребенка фиксировать внимание на себе, идентифицировать себя со своим именем.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iCs/>
          <w:sz w:val="28"/>
          <w:szCs w:val="28"/>
        </w:rPr>
        <w:t>Оборудование</w:t>
      </w:r>
      <w:r w:rsidRPr="002B35EC">
        <w:rPr>
          <w:rFonts w:ascii="Times New Roman" w:hAnsi="Times New Roman"/>
          <w:sz w:val="28"/>
          <w:szCs w:val="28"/>
        </w:rPr>
        <w:t>: яркий платок.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iCs/>
          <w:sz w:val="28"/>
          <w:szCs w:val="28"/>
        </w:rPr>
        <w:t>Ход</w:t>
      </w:r>
      <w:r w:rsidRPr="002B35EC">
        <w:rPr>
          <w:rFonts w:ascii="Times New Roman" w:hAnsi="Times New Roman"/>
          <w:sz w:val="28"/>
          <w:szCs w:val="28"/>
        </w:rPr>
        <w:t xml:space="preserve"> </w:t>
      </w:r>
      <w:r w:rsidRPr="002B35EC">
        <w:rPr>
          <w:rFonts w:ascii="Times New Roman" w:hAnsi="Times New Roman"/>
          <w:iCs/>
          <w:sz w:val="28"/>
          <w:szCs w:val="28"/>
        </w:rPr>
        <w:t>игры</w:t>
      </w:r>
      <w:r w:rsidRPr="002B35EC">
        <w:rPr>
          <w:rFonts w:ascii="Times New Roman" w:hAnsi="Times New Roman"/>
          <w:sz w:val="28"/>
          <w:szCs w:val="28"/>
        </w:rPr>
        <w:t>: взрослый сажает ребенка перед собой на стульчик, гладит его по головке, смотрит в глаза, у</w:t>
      </w:r>
      <w:r>
        <w:rPr>
          <w:rFonts w:ascii="Times New Roman" w:hAnsi="Times New Roman"/>
          <w:sz w:val="28"/>
          <w:szCs w:val="28"/>
        </w:rPr>
        <w:t>лыбается, ласково ему говорит: «</w:t>
      </w:r>
      <w:r w:rsidRPr="002B35EC">
        <w:rPr>
          <w:rFonts w:ascii="Times New Roman" w:hAnsi="Times New Roman"/>
          <w:sz w:val="28"/>
          <w:szCs w:val="28"/>
        </w:rPr>
        <w:t>Петя - хороший, будем сейчас играть. Вот какой красивы</w:t>
      </w:r>
      <w:r>
        <w:rPr>
          <w:rFonts w:ascii="Times New Roman" w:hAnsi="Times New Roman"/>
          <w:sz w:val="28"/>
          <w:szCs w:val="28"/>
        </w:rPr>
        <w:t>й платок, возьми, поиграй с ним»</w:t>
      </w:r>
      <w:r w:rsidRPr="002B35EC">
        <w:rPr>
          <w:rFonts w:ascii="Times New Roman" w:hAnsi="Times New Roman"/>
          <w:sz w:val="28"/>
          <w:szCs w:val="28"/>
        </w:rPr>
        <w:t>. Взрослый накрывает голову р</w:t>
      </w:r>
      <w:r>
        <w:rPr>
          <w:rFonts w:ascii="Times New Roman" w:hAnsi="Times New Roman"/>
          <w:sz w:val="28"/>
          <w:szCs w:val="28"/>
        </w:rPr>
        <w:t>ебенка платочком и произносит: «</w:t>
      </w:r>
      <w:r w:rsidRPr="002B35EC">
        <w:rPr>
          <w:rFonts w:ascii="Times New Roman" w:hAnsi="Times New Roman"/>
          <w:sz w:val="28"/>
          <w:szCs w:val="28"/>
        </w:rPr>
        <w:t>Спрячем Петю под платочком. Вот так</w:t>
      </w:r>
      <w:r>
        <w:rPr>
          <w:rFonts w:ascii="Times New Roman" w:hAnsi="Times New Roman"/>
          <w:sz w:val="28"/>
          <w:szCs w:val="28"/>
        </w:rPr>
        <w:t>, спрятали. Где Петя? Нет Пети!»</w:t>
      </w:r>
      <w:r w:rsidRPr="002B35EC">
        <w:rPr>
          <w:rFonts w:ascii="Times New Roman" w:hAnsi="Times New Roman"/>
          <w:sz w:val="28"/>
          <w:szCs w:val="28"/>
        </w:rPr>
        <w:t xml:space="preserve"> Затем взрослый снимает платочек с головы ребенк</w:t>
      </w:r>
      <w:r>
        <w:rPr>
          <w:rFonts w:ascii="Times New Roman" w:hAnsi="Times New Roman"/>
          <w:sz w:val="28"/>
          <w:szCs w:val="28"/>
        </w:rPr>
        <w:t>а и восклицает: «Вот, Петя!»</w:t>
      </w:r>
      <w:r w:rsidRPr="002B35EC">
        <w:rPr>
          <w:rFonts w:ascii="Times New Roman" w:hAnsi="Times New Roman"/>
          <w:sz w:val="28"/>
          <w:szCs w:val="28"/>
        </w:rPr>
        <w:t>, одновременно похлопывая своей ладонью по груди ребенка, еще раз акцентируя его внимание на самом себе.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>Эту же игру можно проводить перед зеркалом, при этом взрослый находится рядом или за спиной у ребенка.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>Игру можно повторить несколько раз.</w:t>
      </w:r>
    </w:p>
    <w:p w:rsidR="00C07D4E" w:rsidRDefault="00C07D4E" w:rsidP="00C07D4E">
      <w:pPr>
        <w:spacing w:after="0" w:line="240" w:lineRule="auto"/>
        <w:ind w:firstLine="709"/>
        <w:outlineLvl w:val="3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</w:t>
      </w:r>
    </w:p>
    <w:p w:rsidR="00C07D4E" w:rsidRPr="002B35EC" w:rsidRDefault="00C07D4E" w:rsidP="00C07D4E">
      <w:pPr>
        <w:spacing w:after="0" w:line="240" w:lineRule="auto"/>
        <w:ind w:firstLine="709"/>
        <w:outlineLvl w:val="3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«Кто это?»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iCs/>
          <w:sz w:val="28"/>
          <w:szCs w:val="28"/>
        </w:rPr>
        <w:t>Цель</w:t>
      </w:r>
      <w:r w:rsidRPr="002B35EC">
        <w:rPr>
          <w:rFonts w:ascii="Times New Roman" w:hAnsi="Times New Roman"/>
          <w:sz w:val="28"/>
          <w:szCs w:val="28"/>
        </w:rPr>
        <w:t>: учить ребенка узнавать себя в зеркале, использовать указательный жест.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iCs/>
          <w:sz w:val="28"/>
          <w:szCs w:val="28"/>
        </w:rPr>
        <w:t>Оборудование</w:t>
      </w:r>
      <w:r w:rsidRPr="002B35EC">
        <w:rPr>
          <w:rFonts w:ascii="Times New Roman" w:hAnsi="Times New Roman"/>
          <w:sz w:val="28"/>
          <w:szCs w:val="28"/>
        </w:rPr>
        <w:t>: зеркало во весь рост ребенка.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iCs/>
          <w:sz w:val="28"/>
          <w:szCs w:val="28"/>
        </w:rPr>
        <w:t>Ход</w:t>
      </w:r>
      <w:r w:rsidRPr="002B35EC">
        <w:rPr>
          <w:rFonts w:ascii="Times New Roman" w:hAnsi="Times New Roman"/>
          <w:sz w:val="28"/>
          <w:szCs w:val="28"/>
        </w:rPr>
        <w:t xml:space="preserve"> </w:t>
      </w:r>
      <w:r w:rsidRPr="002B35EC">
        <w:rPr>
          <w:rFonts w:ascii="Times New Roman" w:hAnsi="Times New Roman"/>
          <w:iCs/>
          <w:sz w:val="28"/>
          <w:szCs w:val="28"/>
        </w:rPr>
        <w:t>игры</w:t>
      </w:r>
      <w:r w:rsidRPr="002B35EC">
        <w:rPr>
          <w:rFonts w:ascii="Times New Roman" w:hAnsi="Times New Roman"/>
          <w:sz w:val="28"/>
          <w:szCs w:val="28"/>
        </w:rPr>
        <w:t xml:space="preserve">: ребенок стоит перед зеркалом. Взрослый указательным жестом обращает внимание ребенка на изображения в зеркале, затем словами побуждает ребенка посмотреть на себя: "Кто это? Это Петя! Вот какой Петя! А это тетя! Вот тетя" (взрослый жестом показывает на себя). Затем просит малыша показать жестом на себя и на взрослого. Если ребенок не может это </w:t>
      </w:r>
      <w:r w:rsidRPr="002B35EC">
        <w:rPr>
          <w:rFonts w:ascii="Times New Roman" w:hAnsi="Times New Roman"/>
          <w:sz w:val="28"/>
          <w:szCs w:val="28"/>
        </w:rPr>
        <w:lastRenderedPageBreak/>
        <w:t xml:space="preserve">сделать самостоятельно, взрослый берет его руку </w:t>
      </w:r>
      <w:proofErr w:type="gramStart"/>
      <w:r w:rsidRPr="002B35EC">
        <w:rPr>
          <w:rFonts w:ascii="Times New Roman" w:hAnsi="Times New Roman"/>
          <w:sz w:val="28"/>
          <w:szCs w:val="28"/>
        </w:rPr>
        <w:t>в</w:t>
      </w:r>
      <w:proofErr w:type="gramEnd"/>
      <w:r w:rsidRPr="002B35EC">
        <w:rPr>
          <w:rFonts w:ascii="Times New Roman" w:hAnsi="Times New Roman"/>
          <w:sz w:val="28"/>
          <w:szCs w:val="28"/>
        </w:rPr>
        <w:t xml:space="preserve"> свою и помогает ему совместными действиями.</w:t>
      </w:r>
    </w:p>
    <w:p w:rsidR="00C07D4E" w:rsidRPr="00C07D4E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 xml:space="preserve">Важно, чтобы ребенок в это время смотрел на себя в зеркале. Игра повторяется 2-3 раза. В дальнейшем взрослый побуждает ребенка не только указывать на себя жестом, но и </w:t>
      </w:r>
      <w:r>
        <w:rPr>
          <w:rFonts w:ascii="Times New Roman" w:hAnsi="Times New Roman"/>
          <w:sz w:val="28"/>
          <w:szCs w:val="28"/>
        </w:rPr>
        <w:t>произносить свое имя, говорить «Я».</w:t>
      </w:r>
    </w:p>
    <w:p w:rsidR="00C07D4E" w:rsidRDefault="00C07D4E" w:rsidP="00C07D4E">
      <w:pPr>
        <w:spacing w:after="0" w:line="240" w:lineRule="auto"/>
        <w:ind w:firstLine="709"/>
        <w:outlineLvl w:val="3"/>
        <w:rPr>
          <w:rFonts w:ascii="Times New Roman" w:hAnsi="Times New Roman"/>
          <w:b/>
          <w:iCs/>
          <w:sz w:val="28"/>
          <w:szCs w:val="28"/>
        </w:rPr>
      </w:pPr>
    </w:p>
    <w:p w:rsidR="00C07D4E" w:rsidRPr="002B35EC" w:rsidRDefault="00C07D4E" w:rsidP="00C07D4E">
      <w:pPr>
        <w:spacing w:after="0" w:line="240" w:lineRule="auto"/>
        <w:ind w:firstLine="709"/>
        <w:outlineLvl w:val="3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«Топни ножкой»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iCs/>
          <w:sz w:val="28"/>
          <w:szCs w:val="28"/>
        </w:rPr>
        <w:t>Цель</w:t>
      </w:r>
      <w:r w:rsidRPr="002B35EC">
        <w:rPr>
          <w:rFonts w:ascii="Times New Roman" w:hAnsi="Times New Roman"/>
          <w:sz w:val="28"/>
          <w:szCs w:val="28"/>
        </w:rPr>
        <w:t xml:space="preserve">: формировать у ребенка эмоциональный контакт </w:t>
      </w:r>
      <w:proofErr w:type="gramStart"/>
      <w:r w:rsidRPr="002B35EC">
        <w:rPr>
          <w:rFonts w:ascii="Times New Roman" w:hAnsi="Times New Roman"/>
          <w:sz w:val="28"/>
          <w:szCs w:val="28"/>
        </w:rPr>
        <w:t>со</w:t>
      </w:r>
      <w:proofErr w:type="gramEnd"/>
      <w:r w:rsidRPr="002B35EC">
        <w:rPr>
          <w:rFonts w:ascii="Times New Roman" w:hAnsi="Times New Roman"/>
          <w:sz w:val="28"/>
          <w:szCs w:val="28"/>
        </w:rPr>
        <w:t xml:space="preserve"> взрослым, фиксировать внимание ребенка на своих органах чувств и частях тела, практически выделять их функции.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iCs/>
          <w:sz w:val="28"/>
          <w:szCs w:val="28"/>
        </w:rPr>
        <w:t>Ход</w:t>
      </w:r>
      <w:r w:rsidRPr="002B35EC">
        <w:rPr>
          <w:rFonts w:ascii="Times New Roman" w:hAnsi="Times New Roman"/>
          <w:sz w:val="28"/>
          <w:szCs w:val="28"/>
        </w:rPr>
        <w:t xml:space="preserve"> </w:t>
      </w:r>
      <w:r w:rsidRPr="002B35EC">
        <w:rPr>
          <w:rFonts w:ascii="Times New Roman" w:hAnsi="Times New Roman"/>
          <w:iCs/>
          <w:sz w:val="28"/>
          <w:szCs w:val="28"/>
        </w:rPr>
        <w:t>игры</w:t>
      </w:r>
      <w:r w:rsidRPr="002B35EC">
        <w:rPr>
          <w:rFonts w:ascii="Times New Roman" w:hAnsi="Times New Roman"/>
          <w:sz w:val="28"/>
          <w:szCs w:val="28"/>
        </w:rPr>
        <w:t xml:space="preserve">: взрослый показывает ребенку, как нужно топнуть ногой, и проговаривает </w:t>
      </w:r>
      <w:proofErr w:type="spellStart"/>
      <w:r w:rsidRPr="002B35EC">
        <w:rPr>
          <w:rFonts w:ascii="Times New Roman" w:hAnsi="Times New Roman"/>
          <w:sz w:val="28"/>
          <w:szCs w:val="28"/>
        </w:rPr>
        <w:t>потешку</w:t>
      </w:r>
      <w:proofErr w:type="spellEnd"/>
      <w:r w:rsidRPr="002B35EC">
        <w:rPr>
          <w:rFonts w:ascii="Times New Roman" w:hAnsi="Times New Roman"/>
          <w:sz w:val="28"/>
          <w:szCs w:val="28"/>
        </w:rPr>
        <w:t>: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 xml:space="preserve">Катя, Катя </w:t>
      </w:r>
      <w:proofErr w:type="spellStart"/>
      <w:r w:rsidRPr="002B35EC">
        <w:rPr>
          <w:rFonts w:ascii="Times New Roman" w:hAnsi="Times New Roman"/>
          <w:sz w:val="28"/>
          <w:szCs w:val="28"/>
        </w:rPr>
        <w:t>маленька</w:t>
      </w:r>
      <w:proofErr w:type="spellEnd"/>
      <w:r w:rsidRPr="002B35EC">
        <w:rPr>
          <w:rFonts w:ascii="Times New Roman" w:hAnsi="Times New Roman"/>
          <w:sz w:val="28"/>
          <w:szCs w:val="28"/>
        </w:rPr>
        <w:t>,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>Катенька удаленька.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>Топни, Катя, ножкой,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>Топ-топ-топ!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>Взрослый просит повторить действие. Если ребенок не может это сделать самостоятельно, действует вместе с ним.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07D4E" w:rsidRPr="002B35EC" w:rsidRDefault="00C07D4E" w:rsidP="00C07D4E">
      <w:pPr>
        <w:spacing w:after="0" w:line="240" w:lineRule="auto"/>
        <w:ind w:firstLine="709"/>
        <w:outlineLvl w:val="3"/>
        <w:rPr>
          <w:rFonts w:ascii="Times New Roman" w:hAnsi="Times New Roman"/>
          <w:b/>
          <w:iCs/>
          <w:sz w:val="28"/>
          <w:szCs w:val="28"/>
        </w:rPr>
      </w:pPr>
      <w:r w:rsidRPr="002B35EC">
        <w:rPr>
          <w:rFonts w:ascii="Times New Roman" w:hAnsi="Times New Roman"/>
          <w:b/>
          <w:iCs/>
          <w:sz w:val="28"/>
          <w:szCs w:val="28"/>
        </w:rPr>
        <w:t>«Бабушкин клубочек»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iCs/>
          <w:sz w:val="28"/>
          <w:szCs w:val="28"/>
        </w:rPr>
        <w:t>Цель</w:t>
      </w:r>
      <w:r w:rsidRPr="002B35EC">
        <w:rPr>
          <w:rFonts w:ascii="Times New Roman" w:hAnsi="Times New Roman"/>
          <w:sz w:val="28"/>
          <w:szCs w:val="28"/>
        </w:rPr>
        <w:t>: учить ребенка фиксировать внимание на себе, идентифицировать себя со своим именем.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iCs/>
          <w:sz w:val="28"/>
          <w:szCs w:val="28"/>
        </w:rPr>
        <w:t>Оборудование</w:t>
      </w:r>
      <w:r w:rsidRPr="002B35EC">
        <w:rPr>
          <w:rFonts w:ascii="Times New Roman" w:hAnsi="Times New Roman"/>
          <w:sz w:val="28"/>
          <w:szCs w:val="28"/>
        </w:rPr>
        <w:t>: клубок ниток.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iCs/>
          <w:sz w:val="28"/>
          <w:szCs w:val="28"/>
        </w:rPr>
        <w:t>Ход</w:t>
      </w:r>
      <w:r w:rsidRPr="002B35EC">
        <w:rPr>
          <w:rFonts w:ascii="Times New Roman" w:hAnsi="Times New Roman"/>
          <w:sz w:val="28"/>
          <w:szCs w:val="28"/>
        </w:rPr>
        <w:t xml:space="preserve"> </w:t>
      </w:r>
      <w:r w:rsidRPr="002B35EC">
        <w:rPr>
          <w:rFonts w:ascii="Times New Roman" w:hAnsi="Times New Roman"/>
          <w:iCs/>
          <w:sz w:val="28"/>
          <w:szCs w:val="28"/>
        </w:rPr>
        <w:t>игры</w:t>
      </w:r>
      <w:r w:rsidRPr="002B35EC">
        <w:rPr>
          <w:rFonts w:ascii="Times New Roman" w:hAnsi="Times New Roman"/>
          <w:sz w:val="28"/>
          <w:szCs w:val="28"/>
        </w:rPr>
        <w:t>: взрослый сажает ребенка перед собой на пол, показывает клубок, смотрит на ребенка, у</w:t>
      </w:r>
      <w:r>
        <w:rPr>
          <w:rFonts w:ascii="Times New Roman" w:hAnsi="Times New Roman"/>
          <w:sz w:val="28"/>
          <w:szCs w:val="28"/>
        </w:rPr>
        <w:t>лыбается, ласково ему говорит: «</w:t>
      </w:r>
      <w:r w:rsidRPr="002B35EC">
        <w:rPr>
          <w:rFonts w:ascii="Times New Roman" w:hAnsi="Times New Roman"/>
          <w:sz w:val="28"/>
          <w:szCs w:val="28"/>
        </w:rPr>
        <w:t>Вот бабушкин клубочек, он катится</w:t>
      </w:r>
      <w:r>
        <w:rPr>
          <w:rFonts w:ascii="Times New Roman" w:hAnsi="Times New Roman"/>
          <w:sz w:val="28"/>
          <w:szCs w:val="28"/>
        </w:rPr>
        <w:t xml:space="preserve"> к Анечке. Лови, Аня, клубочек!»</w:t>
      </w:r>
      <w:r w:rsidRPr="002B35EC">
        <w:rPr>
          <w:rFonts w:ascii="Times New Roman" w:hAnsi="Times New Roman"/>
          <w:sz w:val="28"/>
          <w:szCs w:val="28"/>
        </w:rPr>
        <w:t>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>Если ребенок не может самостоятельно поймать клубочек, взрослый помогает е</w:t>
      </w:r>
      <w:r>
        <w:rPr>
          <w:rFonts w:ascii="Times New Roman" w:hAnsi="Times New Roman"/>
          <w:sz w:val="28"/>
          <w:szCs w:val="28"/>
        </w:rPr>
        <w:t>му. Затем взрослый восклицает: «Вот, Аня, поймала клубочек!»</w:t>
      </w:r>
      <w:r w:rsidRPr="002B35EC">
        <w:rPr>
          <w:rFonts w:ascii="Times New Roman" w:hAnsi="Times New Roman"/>
          <w:sz w:val="28"/>
          <w:szCs w:val="28"/>
        </w:rPr>
        <w:t xml:space="preserve"> и одновременно похлопывает своей ладонью по груди ребенка, еще раз акцентируя его внимание на самом себе.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>Эту же игру можно проводить с группой детей, при этом взрослый находится напротив детей и катит клубок поочередно, наз</w:t>
      </w:r>
      <w:r>
        <w:rPr>
          <w:rFonts w:ascii="Times New Roman" w:hAnsi="Times New Roman"/>
          <w:sz w:val="28"/>
          <w:szCs w:val="28"/>
        </w:rPr>
        <w:t>ывая каждого ребенка по имени: «</w:t>
      </w:r>
      <w:r w:rsidRPr="002B35EC">
        <w:rPr>
          <w:rFonts w:ascii="Times New Roman" w:hAnsi="Times New Roman"/>
          <w:sz w:val="28"/>
          <w:szCs w:val="28"/>
        </w:rPr>
        <w:t>Кто поймал клубо</w:t>
      </w:r>
      <w:r>
        <w:rPr>
          <w:rFonts w:ascii="Times New Roman" w:hAnsi="Times New Roman"/>
          <w:sz w:val="28"/>
          <w:szCs w:val="28"/>
        </w:rPr>
        <w:t>чек? Наша Аня поймала клубочек!»</w:t>
      </w:r>
      <w:r w:rsidRPr="002B35EC">
        <w:rPr>
          <w:rFonts w:ascii="Times New Roman" w:hAnsi="Times New Roman"/>
          <w:sz w:val="28"/>
          <w:szCs w:val="28"/>
        </w:rPr>
        <w:t xml:space="preserve"> Игру можно повторить несколько раз.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07D4E" w:rsidRPr="002B35EC" w:rsidRDefault="00C07D4E" w:rsidP="00C07D4E">
      <w:pPr>
        <w:spacing w:after="0" w:line="240" w:lineRule="auto"/>
        <w:ind w:firstLine="709"/>
        <w:outlineLvl w:val="3"/>
        <w:rPr>
          <w:rFonts w:ascii="Times New Roman" w:hAnsi="Times New Roman"/>
          <w:b/>
          <w:iCs/>
          <w:sz w:val="28"/>
          <w:szCs w:val="28"/>
        </w:rPr>
      </w:pPr>
      <w:r w:rsidRPr="002B35EC">
        <w:rPr>
          <w:rFonts w:ascii="Times New Roman" w:hAnsi="Times New Roman"/>
          <w:b/>
          <w:iCs/>
          <w:sz w:val="28"/>
          <w:szCs w:val="28"/>
        </w:rPr>
        <w:t>«Маме улыбаемся»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iCs/>
          <w:sz w:val="28"/>
          <w:szCs w:val="28"/>
        </w:rPr>
        <w:t>Цель</w:t>
      </w:r>
      <w:r w:rsidRPr="002B35EC">
        <w:rPr>
          <w:rFonts w:ascii="Times New Roman" w:hAnsi="Times New Roman"/>
          <w:sz w:val="28"/>
          <w:szCs w:val="28"/>
        </w:rPr>
        <w:t>: закреплять у ребенка умение рассматривать себя в зеркале, эмоционально реагировать на свое изображение.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iCs/>
          <w:sz w:val="28"/>
          <w:szCs w:val="28"/>
        </w:rPr>
        <w:t>Оборудование</w:t>
      </w:r>
      <w:r w:rsidRPr="002B35EC">
        <w:rPr>
          <w:rFonts w:ascii="Times New Roman" w:hAnsi="Times New Roman"/>
          <w:sz w:val="28"/>
          <w:szCs w:val="28"/>
        </w:rPr>
        <w:t>: игра проводится в умывальной комнате.</w:t>
      </w:r>
    </w:p>
    <w:p w:rsidR="00C07D4E" w:rsidRPr="00C07D4E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iCs/>
          <w:sz w:val="28"/>
          <w:szCs w:val="28"/>
        </w:rPr>
        <w:t>Ход</w:t>
      </w:r>
      <w:r w:rsidRPr="002B35EC">
        <w:rPr>
          <w:rFonts w:ascii="Times New Roman" w:hAnsi="Times New Roman"/>
          <w:sz w:val="28"/>
          <w:szCs w:val="28"/>
        </w:rPr>
        <w:t xml:space="preserve"> </w:t>
      </w:r>
      <w:r w:rsidRPr="002B35EC">
        <w:rPr>
          <w:rFonts w:ascii="Times New Roman" w:hAnsi="Times New Roman"/>
          <w:iCs/>
          <w:sz w:val="28"/>
          <w:szCs w:val="28"/>
        </w:rPr>
        <w:t>игры</w:t>
      </w:r>
      <w:r w:rsidRPr="002B35EC">
        <w:rPr>
          <w:rFonts w:ascii="Times New Roman" w:hAnsi="Times New Roman"/>
          <w:sz w:val="28"/>
          <w:szCs w:val="28"/>
        </w:rPr>
        <w:t>: во время умывания ребенка пере</w:t>
      </w:r>
      <w:r>
        <w:rPr>
          <w:rFonts w:ascii="Times New Roman" w:hAnsi="Times New Roman"/>
          <w:sz w:val="28"/>
          <w:szCs w:val="28"/>
        </w:rPr>
        <w:t>д зеркалом взрослый говорит: «</w:t>
      </w:r>
      <w:r w:rsidRPr="002B35EC">
        <w:rPr>
          <w:rFonts w:ascii="Times New Roman" w:hAnsi="Times New Roman"/>
          <w:sz w:val="28"/>
          <w:szCs w:val="28"/>
        </w:rPr>
        <w:t>Ой, лады, лады, лады не боимся мы воды, чисто умываемся - вот так! Маме улыбаемся! Улыбнулись, посмотрели на себ</w:t>
      </w:r>
      <w:r>
        <w:rPr>
          <w:rFonts w:ascii="Times New Roman" w:hAnsi="Times New Roman"/>
          <w:sz w:val="28"/>
          <w:szCs w:val="28"/>
        </w:rPr>
        <w:t>я в зеркале, вот так улыбнулись»</w:t>
      </w:r>
      <w:r w:rsidRPr="002B35EC">
        <w:rPr>
          <w:rFonts w:ascii="Times New Roman" w:hAnsi="Times New Roman"/>
          <w:sz w:val="28"/>
          <w:szCs w:val="28"/>
        </w:rPr>
        <w:t>.</w:t>
      </w:r>
    </w:p>
    <w:p w:rsidR="0056264C" w:rsidRDefault="0056264C" w:rsidP="00C07D4E">
      <w:pPr>
        <w:spacing w:after="0" w:line="240" w:lineRule="auto"/>
        <w:ind w:firstLine="709"/>
        <w:outlineLvl w:val="3"/>
        <w:rPr>
          <w:rFonts w:ascii="Times New Roman" w:hAnsi="Times New Roman"/>
          <w:b/>
          <w:iCs/>
          <w:sz w:val="28"/>
          <w:szCs w:val="28"/>
        </w:rPr>
      </w:pPr>
    </w:p>
    <w:p w:rsidR="0056264C" w:rsidRDefault="0056264C" w:rsidP="00C07D4E">
      <w:pPr>
        <w:spacing w:after="0" w:line="240" w:lineRule="auto"/>
        <w:ind w:firstLine="709"/>
        <w:outlineLvl w:val="3"/>
        <w:rPr>
          <w:rFonts w:ascii="Times New Roman" w:hAnsi="Times New Roman"/>
          <w:b/>
          <w:iCs/>
          <w:sz w:val="28"/>
          <w:szCs w:val="28"/>
        </w:rPr>
      </w:pPr>
    </w:p>
    <w:p w:rsidR="00C07D4E" w:rsidRPr="002B35EC" w:rsidRDefault="00C07D4E" w:rsidP="00C07D4E">
      <w:pPr>
        <w:spacing w:after="0" w:line="240" w:lineRule="auto"/>
        <w:ind w:firstLine="709"/>
        <w:outlineLvl w:val="3"/>
        <w:rPr>
          <w:rFonts w:ascii="Times New Roman" w:hAnsi="Times New Roman"/>
          <w:b/>
          <w:i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iCs/>
          <w:sz w:val="28"/>
          <w:szCs w:val="28"/>
        </w:rPr>
        <w:lastRenderedPageBreak/>
        <w:t>«Вот я!»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iCs/>
          <w:sz w:val="28"/>
          <w:szCs w:val="28"/>
        </w:rPr>
        <w:t>Цель</w:t>
      </w:r>
      <w:r w:rsidRPr="002B35EC">
        <w:rPr>
          <w:rFonts w:ascii="Times New Roman" w:hAnsi="Times New Roman"/>
          <w:sz w:val="28"/>
          <w:szCs w:val="28"/>
        </w:rPr>
        <w:t xml:space="preserve">: учить ребенка выделять себя, употреблять личное местоимение </w:t>
      </w:r>
      <w:r>
        <w:rPr>
          <w:rFonts w:ascii="Times New Roman" w:hAnsi="Times New Roman"/>
          <w:sz w:val="28"/>
          <w:szCs w:val="28"/>
        </w:rPr>
        <w:t>«я»</w:t>
      </w:r>
      <w:r w:rsidRPr="002B35EC">
        <w:rPr>
          <w:rFonts w:ascii="Times New Roman" w:hAnsi="Times New Roman"/>
          <w:sz w:val="28"/>
          <w:szCs w:val="28"/>
        </w:rPr>
        <w:t>, подражать действиям взрослого.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832DA">
        <w:rPr>
          <w:rFonts w:ascii="Times New Roman" w:hAnsi="Times New Roman"/>
          <w:iCs/>
          <w:sz w:val="28"/>
          <w:szCs w:val="28"/>
        </w:rPr>
        <w:t>Ход игры</w:t>
      </w:r>
      <w:r w:rsidRPr="001832DA">
        <w:rPr>
          <w:rFonts w:ascii="Times New Roman" w:hAnsi="Times New Roman"/>
          <w:sz w:val="28"/>
          <w:szCs w:val="28"/>
        </w:rPr>
        <w:t>:</w:t>
      </w:r>
      <w:r w:rsidRPr="002B35EC">
        <w:rPr>
          <w:rFonts w:ascii="Times New Roman" w:hAnsi="Times New Roman"/>
          <w:sz w:val="28"/>
          <w:szCs w:val="28"/>
        </w:rPr>
        <w:t xml:space="preserve"> дети (В этой и последующих играх могут участвовать как группа детей (от 2-х до 6 человек), так и один ребенок.) сидят на стул</w:t>
      </w:r>
      <w:r>
        <w:rPr>
          <w:rFonts w:ascii="Times New Roman" w:hAnsi="Times New Roman"/>
          <w:sz w:val="28"/>
          <w:szCs w:val="28"/>
        </w:rPr>
        <w:t>ьях полукругом перед взрослым. «</w:t>
      </w:r>
      <w:r w:rsidRPr="002B35EC">
        <w:rPr>
          <w:rFonts w:ascii="Times New Roman" w:hAnsi="Times New Roman"/>
          <w:sz w:val="28"/>
          <w:szCs w:val="28"/>
        </w:rPr>
        <w:t>Сейчас я спрячусь. Вот так, - говорит он и присаживается за спинкой стула.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35EC">
        <w:rPr>
          <w:rFonts w:ascii="Times New Roman" w:hAnsi="Times New Roman"/>
          <w:sz w:val="28"/>
          <w:szCs w:val="28"/>
        </w:rPr>
        <w:t>Я спрятался</w:t>
      </w:r>
      <w:r>
        <w:rPr>
          <w:rFonts w:ascii="Times New Roman" w:hAnsi="Times New Roman"/>
          <w:sz w:val="28"/>
          <w:szCs w:val="28"/>
        </w:rPr>
        <w:t>. А теперь вы спрячьтесь, как я»</w:t>
      </w:r>
      <w:r w:rsidRPr="002B35EC">
        <w:rPr>
          <w:rFonts w:ascii="Times New Roman" w:hAnsi="Times New Roman"/>
          <w:sz w:val="28"/>
          <w:szCs w:val="28"/>
        </w:rPr>
        <w:t>. Дети повторяют движения. Затем взрослый выглядывает из</w:t>
      </w:r>
      <w:r>
        <w:rPr>
          <w:rFonts w:ascii="Times New Roman" w:hAnsi="Times New Roman"/>
          <w:sz w:val="28"/>
          <w:szCs w:val="28"/>
        </w:rPr>
        <w:t>-за стула, улыбается, говорит: «Вот я»</w:t>
      </w:r>
      <w:r w:rsidRPr="002B35EC">
        <w:rPr>
          <w:rFonts w:ascii="Times New Roman" w:hAnsi="Times New Roman"/>
          <w:sz w:val="28"/>
          <w:szCs w:val="28"/>
        </w:rPr>
        <w:t>, побуждая детей делать то же. Игра повторяется 2-3 раза.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>Игру можно проводить, используя шляпу.</w:t>
      </w:r>
    </w:p>
    <w:p w:rsidR="00C07D4E" w:rsidRPr="002B35EC" w:rsidRDefault="00C07D4E" w:rsidP="00C07D4E">
      <w:pPr>
        <w:rPr>
          <w:rFonts w:ascii="Times New Roman" w:hAnsi="Times New Roman"/>
          <w:sz w:val="28"/>
          <w:szCs w:val="28"/>
        </w:rPr>
      </w:pPr>
    </w:p>
    <w:p w:rsidR="00C07D4E" w:rsidRPr="001832DA" w:rsidRDefault="00C07D4E" w:rsidP="00C07D4E">
      <w:pPr>
        <w:spacing w:after="0" w:line="240" w:lineRule="auto"/>
        <w:ind w:firstLine="709"/>
        <w:outlineLvl w:val="3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«Это мое!»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832DA">
        <w:rPr>
          <w:rFonts w:ascii="Times New Roman" w:hAnsi="Times New Roman"/>
          <w:iCs/>
          <w:sz w:val="28"/>
          <w:szCs w:val="28"/>
        </w:rPr>
        <w:t>Цель</w:t>
      </w:r>
      <w:r w:rsidRPr="001832DA">
        <w:rPr>
          <w:rFonts w:ascii="Times New Roman" w:hAnsi="Times New Roman"/>
          <w:sz w:val="28"/>
          <w:szCs w:val="28"/>
        </w:rPr>
        <w:t>:</w:t>
      </w:r>
      <w:r w:rsidRPr="002B35EC">
        <w:rPr>
          <w:rFonts w:ascii="Times New Roman" w:hAnsi="Times New Roman"/>
          <w:sz w:val="28"/>
          <w:szCs w:val="28"/>
        </w:rPr>
        <w:t xml:space="preserve"> учить ребенка выделять себя, пони</w:t>
      </w:r>
      <w:r>
        <w:rPr>
          <w:rFonts w:ascii="Times New Roman" w:hAnsi="Times New Roman"/>
          <w:sz w:val="28"/>
          <w:szCs w:val="28"/>
        </w:rPr>
        <w:t>мать и употреблять местоимение «мое»</w:t>
      </w:r>
      <w:r w:rsidRPr="002B35EC">
        <w:rPr>
          <w:rFonts w:ascii="Times New Roman" w:hAnsi="Times New Roman"/>
          <w:sz w:val="28"/>
          <w:szCs w:val="28"/>
        </w:rPr>
        <w:t>, подражать действиям взрослого.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832DA">
        <w:rPr>
          <w:rFonts w:ascii="Times New Roman" w:hAnsi="Times New Roman"/>
          <w:iCs/>
          <w:sz w:val="28"/>
          <w:szCs w:val="28"/>
        </w:rPr>
        <w:t>Оборудование</w:t>
      </w:r>
      <w:r w:rsidRPr="002B35EC">
        <w:rPr>
          <w:rFonts w:ascii="Times New Roman" w:hAnsi="Times New Roman"/>
          <w:sz w:val="28"/>
          <w:szCs w:val="28"/>
        </w:rPr>
        <w:t>: одежда детей.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832DA">
        <w:rPr>
          <w:rFonts w:ascii="Times New Roman" w:hAnsi="Times New Roman"/>
          <w:iCs/>
          <w:sz w:val="28"/>
          <w:szCs w:val="28"/>
        </w:rPr>
        <w:t>Ход</w:t>
      </w:r>
      <w:r w:rsidRPr="001832DA">
        <w:rPr>
          <w:rFonts w:ascii="Times New Roman" w:hAnsi="Times New Roman"/>
          <w:sz w:val="28"/>
          <w:szCs w:val="28"/>
        </w:rPr>
        <w:t xml:space="preserve"> </w:t>
      </w:r>
      <w:r w:rsidRPr="001832DA">
        <w:rPr>
          <w:rFonts w:ascii="Times New Roman" w:hAnsi="Times New Roman"/>
          <w:iCs/>
          <w:sz w:val="28"/>
          <w:szCs w:val="28"/>
        </w:rPr>
        <w:t>игры</w:t>
      </w:r>
      <w:r w:rsidRPr="001832DA">
        <w:rPr>
          <w:rFonts w:ascii="Times New Roman" w:hAnsi="Times New Roman"/>
          <w:sz w:val="28"/>
          <w:szCs w:val="28"/>
        </w:rPr>
        <w:t>:</w:t>
      </w:r>
      <w:r w:rsidRPr="002B35EC">
        <w:rPr>
          <w:rFonts w:ascii="Times New Roman" w:hAnsi="Times New Roman"/>
          <w:sz w:val="28"/>
          <w:szCs w:val="28"/>
        </w:rPr>
        <w:t xml:space="preserve"> дети сидят полукругом на стульях на небольшом расстоянии друг от друга. Перед ними сидит взрослый. В стороне на столе лежат хорошо знакомые детям их собственные вещи. Сначала взрослый берет свою вещь, приклад</w:t>
      </w:r>
      <w:r>
        <w:rPr>
          <w:rFonts w:ascii="Times New Roman" w:hAnsi="Times New Roman"/>
          <w:sz w:val="28"/>
          <w:szCs w:val="28"/>
        </w:rPr>
        <w:t>ывает ее к груди и произносит: «Это мой платок. Мой»</w:t>
      </w:r>
      <w:r w:rsidRPr="002B35EC">
        <w:rPr>
          <w:rFonts w:ascii="Times New Roman" w:hAnsi="Times New Roman"/>
          <w:sz w:val="28"/>
          <w:szCs w:val="28"/>
        </w:rPr>
        <w:t>. Затем он поочередно берет в руки чью-либо вещь, п</w:t>
      </w:r>
      <w:r>
        <w:rPr>
          <w:rFonts w:ascii="Times New Roman" w:hAnsi="Times New Roman"/>
          <w:sz w:val="28"/>
          <w:szCs w:val="28"/>
        </w:rPr>
        <w:t>оказывая ее детям, спрашивает: «</w:t>
      </w:r>
      <w:r w:rsidRPr="002B35EC">
        <w:rPr>
          <w:rFonts w:ascii="Times New Roman" w:hAnsi="Times New Roman"/>
          <w:sz w:val="28"/>
          <w:szCs w:val="28"/>
        </w:rPr>
        <w:t>Это кофта. Красная кофта. Ах, какая</w:t>
      </w:r>
      <w:r>
        <w:rPr>
          <w:rFonts w:ascii="Times New Roman" w:hAnsi="Times New Roman"/>
          <w:sz w:val="28"/>
          <w:szCs w:val="28"/>
        </w:rPr>
        <w:t xml:space="preserve"> красивая кофта! Чья эта кофта?»</w:t>
      </w:r>
      <w:r w:rsidRPr="002B35EC">
        <w:rPr>
          <w:rFonts w:ascii="Times New Roman" w:hAnsi="Times New Roman"/>
          <w:sz w:val="28"/>
          <w:szCs w:val="28"/>
        </w:rPr>
        <w:t xml:space="preserve"> Хозяин одежды должен подойти к </w:t>
      </w:r>
      <w:r>
        <w:rPr>
          <w:rFonts w:ascii="Times New Roman" w:hAnsi="Times New Roman"/>
          <w:sz w:val="28"/>
          <w:szCs w:val="28"/>
        </w:rPr>
        <w:t>взрослому, взять ее и сказать: «Моя кофта» или «Моя»</w:t>
      </w:r>
      <w:r w:rsidRPr="002B35EC">
        <w:rPr>
          <w:rFonts w:ascii="Times New Roman" w:hAnsi="Times New Roman"/>
          <w:sz w:val="28"/>
          <w:szCs w:val="28"/>
        </w:rPr>
        <w:t>. Если ребенок затрудняется это сделать, тогда взрослый сам подходит к нему, прикладывает одежду к груди малыш</w:t>
      </w:r>
      <w:r>
        <w:rPr>
          <w:rFonts w:ascii="Times New Roman" w:hAnsi="Times New Roman"/>
          <w:sz w:val="28"/>
          <w:szCs w:val="28"/>
        </w:rPr>
        <w:t>а и говорит: «</w:t>
      </w:r>
      <w:r w:rsidRPr="002B35EC">
        <w:rPr>
          <w:rFonts w:ascii="Times New Roman" w:hAnsi="Times New Roman"/>
          <w:sz w:val="28"/>
          <w:szCs w:val="28"/>
        </w:rPr>
        <w:t xml:space="preserve">Это кофта </w:t>
      </w:r>
      <w:r>
        <w:rPr>
          <w:rFonts w:ascii="Times New Roman" w:hAnsi="Times New Roman"/>
          <w:sz w:val="28"/>
          <w:szCs w:val="28"/>
        </w:rPr>
        <w:t>Оли. Оля скажи: моя кофта, моя!»</w:t>
      </w:r>
      <w:r w:rsidRPr="002B35EC">
        <w:rPr>
          <w:rFonts w:ascii="Times New Roman" w:hAnsi="Times New Roman"/>
          <w:sz w:val="28"/>
          <w:szCs w:val="28"/>
        </w:rPr>
        <w:t xml:space="preserve"> Таким образом, взрослый ведет себя и в отношени</w:t>
      </w:r>
      <w:r>
        <w:rPr>
          <w:rFonts w:ascii="Times New Roman" w:hAnsi="Times New Roman"/>
          <w:sz w:val="28"/>
          <w:szCs w:val="28"/>
        </w:rPr>
        <w:t>и тех детей, которые на вопрос «Чья кофта?»</w:t>
      </w:r>
      <w:r w:rsidRPr="002B35EC">
        <w:rPr>
          <w:rFonts w:ascii="Times New Roman" w:hAnsi="Times New Roman"/>
          <w:sz w:val="28"/>
          <w:szCs w:val="28"/>
        </w:rPr>
        <w:t xml:space="preserve"> произносят свое имя, а не личное местоимение. (Важно научить ребенка показывать на себя жестом).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07D4E" w:rsidRPr="001832DA" w:rsidRDefault="00C07D4E" w:rsidP="00C07D4E">
      <w:pPr>
        <w:spacing w:after="0" w:line="240" w:lineRule="auto"/>
        <w:ind w:firstLine="709"/>
        <w:outlineLvl w:val="3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«</w:t>
      </w:r>
      <w:r w:rsidRPr="001832DA">
        <w:rPr>
          <w:rFonts w:ascii="Times New Roman" w:hAnsi="Times New Roman"/>
          <w:b/>
          <w:iCs/>
          <w:sz w:val="28"/>
          <w:szCs w:val="28"/>
        </w:rPr>
        <w:t xml:space="preserve">Чья </w:t>
      </w:r>
      <w:r>
        <w:rPr>
          <w:rFonts w:ascii="Times New Roman" w:hAnsi="Times New Roman"/>
          <w:b/>
          <w:iCs/>
          <w:sz w:val="28"/>
          <w:szCs w:val="28"/>
        </w:rPr>
        <w:t>игрушка?»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832DA">
        <w:rPr>
          <w:rFonts w:ascii="Times New Roman" w:hAnsi="Times New Roman"/>
          <w:iCs/>
          <w:sz w:val="28"/>
          <w:szCs w:val="28"/>
        </w:rPr>
        <w:t>Цель</w:t>
      </w:r>
      <w:r w:rsidRPr="002B35EC">
        <w:rPr>
          <w:rFonts w:ascii="Times New Roman" w:hAnsi="Times New Roman"/>
          <w:sz w:val="28"/>
          <w:szCs w:val="28"/>
        </w:rPr>
        <w:t xml:space="preserve">: развивать зрительное и слуховое внимание детей, учить </w:t>
      </w:r>
      <w:proofErr w:type="gramStart"/>
      <w:r w:rsidRPr="002B35EC">
        <w:rPr>
          <w:rFonts w:ascii="Times New Roman" w:hAnsi="Times New Roman"/>
          <w:sz w:val="28"/>
          <w:szCs w:val="28"/>
        </w:rPr>
        <w:t>внимательно</w:t>
      </w:r>
      <w:proofErr w:type="gramEnd"/>
      <w:r w:rsidRPr="002B35EC">
        <w:rPr>
          <w:rFonts w:ascii="Times New Roman" w:hAnsi="Times New Roman"/>
          <w:sz w:val="28"/>
          <w:szCs w:val="28"/>
        </w:rPr>
        <w:t xml:space="preserve"> рассматривать игрушки, использ</w:t>
      </w:r>
      <w:r>
        <w:rPr>
          <w:rFonts w:ascii="Times New Roman" w:hAnsi="Times New Roman"/>
          <w:sz w:val="28"/>
          <w:szCs w:val="28"/>
        </w:rPr>
        <w:t>овать в своей речи местоимения «моя», «мой»</w:t>
      </w:r>
      <w:r w:rsidRPr="002B35EC">
        <w:rPr>
          <w:rFonts w:ascii="Times New Roman" w:hAnsi="Times New Roman"/>
          <w:sz w:val="28"/>
          <w:szCs w:val="28"/>
        </w:rPr>
        <w:t>, указывать на себя жестом.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832DA">
        <w:rPr>
          <w:rFonts w:ascii="Times New Roman" w:hAnsi="Times New Roman"/>
          <w:iCs/>
          <w:sz w:val="28"/>
          <w:szCs w:val="28"/>
        </w:rPr>
        <w:t>Оборудование</w:t>
      </w:r>
      <w:r w:rsidRPr="001832DA">
        <w:rPr>
          <w:rFonts w:ascii="Times New Roman" w:hAnsi="Times New Roman"/>
          <w:sz w:val="28"/>
          <w:szCs w:val="28"/>
        </w:rPr>
        <w:t>:</w:t>
      </w:r>
      <w:r w:rsidRPr="002B35EC">
        <w:rPr>
          <w:rFonts w:ascii="Times New Roman" w:hAnsi="Times New Roman"/>
          <w:sz w:val="28"/>
          <w:szCs w:val="28"/>
        </w:rPr>
        <w:t xml:space="preserve"> разные сюжетные игрушки, по одной на каждого ребенка.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832DA">
        <w:rPr>
          <w:rFonts w:ascii="Times New Roman" w:hAnsi="Times New Roman"/>
          <w:iCs/>
          <w:sz w:val="28"/>
          <w:szCs w:val="28"/>
        </w:rPr>
        <w:t>Ход</w:t>
      </w:r>
      <w:r w:rsidRPr="001832DA">
        <w:rPr>
          <w:rFonts w:ascii="Times New Roman" w:hAnsi="Times New Roman"/>
          <w:sz w:val="28"/>
          <w:szCs w:val="28"/>
        </w:rPr>
        <w:t xml:space="preserve"> </w:t>
      </w:r>
      <w:r w:rsidRPr="001832DA">
        <w:rPr>
          <w:rFonts w:ascii="Times New Roman" w:hAnsi="Times New Roman"/>
          <w:iCs/>
          <w:sz w:val="28"/>
          <w:szCs w:val="28"/>
        </w:rPr>
        <w:t>игры</w:t>
      </w:r>
      <w:r w:rsidRPr="001832DA">
        <w:rPr>
          <w:rFonts w:ascii="Times New Roman" w:hAnsi="Times New Roman"/>
          <w:sz w:val="28"/>
          <w:szCs w:val="28"/>
        </w:rPr>
        <w:t>:</w:t>
      </w:r>
      <w:r w:rsidRPr="002B35EC">
        <w:rPr>
          <w:rFonts w:ascii="Times New Roman" w:hAnsi="Times New Roman"/>
          <w:sz w:val="28"/>
          <w:szCs w:val="28"/>
        </w:rPr>
        <w:t xml:space="preserve"> взрослый сообщает детям, что принес им большую корзину с игрушками. Раздает каждому по игрушке и каждому помогает начать играть с той игрушкой, которая ему досталась. Через некоторое время взрослый собирает все игрушки, кладет их «корзину и, поочередно, вынимая каждую, </w:t>
      </w:r>
      <w:r>
        <w:rPr>
          <w:rFonts w:ascii="Times New Roman" w:hAnsi="Times New Roman"/>
          <w:sz w:val="28"/>
          <w:szCs w:val="28"/>
        </w:rPr>
        <w:t>спрашивает: «Чья это игрушка?»</w:t>
      </w:r>
      <w:r w:rsidRPr="002B35EC">
        <w:rPr>
          <w:rFonts w:ascii="Times New Roman" w:hAnsi="Times New Roman"/>
          <w:sz w:val="28"/>
          <w:szCs w:val="28"/>
        </w:rPr>
        <w:t xml:space="preserve"> Игравший</w:t>
      </w:r>
      <w:r>
        <w:rPr>
          <w:rFonts w:ascii="Times New Roman" w:hAnsi="Times New Roman"/>
          <w:sz w:val="28"/>
          <w:szCs w:val="28"/>
        </w:rPr>
        <w:t xml:space="preserve"> с ней ребенок должен сказать: «Моя»</w:t>
      </w:r>
      <w:r w:rsidRPr="002B35EC">
        <w:rPr>
          <w:rFonts w:ascii="Times New Roman" w:hAnsi="Times New Roman"/>
          <w:sz w:val="28"/>
          <w:szCs w:val="28"/>
        </w:rPr>
        <w:t xml:space="preserve"> и взять ее у взрослого. Если ребенок ошибается в узнавании игрушки или не может уверенно сказать, что она его, то взрослый помогает ему вспомнить, с какой игрушкой он играл. Дети играют с игрушками. </w:t>
      </w:r>
      <w:r w:rsidRPr="002B35EC">
        <w:rPr>
          <w:rFonts w:ascii="Times New Roman" w:hAnsi="Times New Roman"/>
          <w:sz w:val="28"/>
          <w:szCs w:val="28"/>
        </w:rPr>
        <w:lastRenderedPageBreak/>
        <w:t xml:space="preserve">Взрослый вновь предупреждает, что скоро </w:t>
      </w:r>
      <w:proofErr w:type="gramStart"/>
      <w:r w:rsidRPr="002B35EC">
        <w:rPr>
          <w:rFonts w:ascii="Times New Roman" w:hAnsi="Times New Roman"/>
          <w:sz w:val="28"/>
          <w:szCs w:val="28"/>
        </w:rPr>
        <w:t>соберет игрушки и их</w:t>
      </w:r>
      <w:proofErr w:type="gramEnd"/>
      <w:r w:rsidRPr="002B35EC">
        <w:rPr>
          <w:rFonts w:ascii="Times New Roman" w:hAnsi="Times New Roman"/>
          <w:sz w:val="28"/>
          <w:szCs w:val="28"/>
        </w:rPr>
        <w:t xml:space="preserve"> надо будет опять узнавать, поэтому необходимо внимательно рассмотреть игрушки и запомнить. Игра повторяется.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>По мере освоения игры взрослый спрашивает у детей, как называется игрушка (собачка, кукла, машинка, мяч, к</w:t>
      </w:r>
      <w:r>
        <w:rPr>
          <w:rFonts w:ascii="Times New Roman" w:hAnsi="Times New Roman"/>
          <w:sz w:val="28"/>
          <w:szCs w:val="28"/>
        </w:rPr>
        <w:t>убик и т.п.), задавая вопросы: «Что это? Чей мяч?», «Что это? Чья кукла?».</w:t>
      </w:r>
    </w:p>
    <w:p w:rsidR="00C07D4E" w:rsidRPr="002B35EC" w:rsidRDefault="00C07D4E" w:rsidP="00C07D4E">
      <w:pPr>
        <w:rPr>
          <w:rFonts w:ascii="Times New Roman" w:hAnsi="Times New Roman"/>
          <w:sz w:val="28"/>
          <w:szCs w:val="28"/>
        </w:rPr>
      </w:pPr>
    </w:p>
    <w:p w:rsidR="00C07D4E" w:rsidRPr="00D50002" w:rsidRDefault="00C07D4E" w:rsidP="00C07D4E">
      <w:pPr>
        <w:spacing w:after="0" w:line="240" w:lineRule="auto"/>
        <w:ind w:firstLine="709"/>
        <w:outlineLvl w:val="3"/>
        <w:rPr>
          <w:rFonts w:ascii="Times New Roman" w:hAnsi="Times New Roman"/>
          <w:b/>
          <w:iCs/>
          <w:sz w:val="28"/>
          <w:szCs w:val="28"/>
        </w:rPr>
      </w:pPr>
      <w:r w:rsidRPr="00D50002">
        <w:rPr>
          <w:rFonts w:ascii="Times New Roman" w:hAnsi="Times New Roman"/>
          <w:b/>
          <w:iCs/>
          <w:sz w:val="28"/>
          <w:szCs w:val="28"/>
        </w:rPr>
        <w:t>«Улыбнись, поклонись»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0002">
        <w:rPr>
          <w:rFonts w:ascii="Times New Roman" w:hAnsi="Times New Roman"/>
          <w:iCs/>
          <w:sz w:val="28"/>
          <w:szCs w:val="28"/>
        </w:rPr>
        <w:t>Цель</w:t>
      </w:r>
      <w:r w:rsidRPr="00D50002">
        <w:rPr>
          <w:rFonts w:ascii="Times New Roman" w:hAnsi="Times New Roman"/>
          <w:sz w:val="28"/>
          <w:szCs w:val="28"/>
        </w:rPr>
        <w:t>:</w:t>
      </w:r>
      <w:r w:rsidRPr="002B35EC">
        <w:rPr>
          <w:rFonts w:ascii="Times New Roman" w:hAnsi="Times New Roman"/>
          <w:sz w:val="28"/>
          <w:szCs w:val="28"/>
        </w:rPr>
        <w:t xml:space="preserve"> учить ребенка узнавать себя в зеркале, показывать на себя, называть свое имя, повторять его действия за взрослым перед зеркалом.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0002">
        <w:rPr>
          <w:rFonts w:ascii="Times New Roman" w:hAnsi="Times New Roman"/>
          <w:iCs/>
          <w:sz w:val="28"/>
          <w:szCs w:val="28"/>
        </w:rPr>
        <w:t>Оборудование</w:t>
      </w:r>
      <w:r w:rsidRPr="00D50002">
        <w:rPr>
          <w:rFonts w:ascii="Times New Roman" w:hAnsi="Times New Roman"/>
          <w:sz w:val="28"/>
          <w:szCs w:val="28"/>
        </w:rPr>
        <w:t>:</w:t>
      </w:r>
      <w:r w:rsidRPr="002B35EC">
        <w:rPr>
          <w:rFonts w:ascii="Times New Roman" w:hAnsi="Times New Roman"/>
          <w:sz w:val="28"/>
          <w:szCs w:val="28"/>
        </w:rPr>
        <w:t xml:space="preserve"> зеркало в рост ребенка.</w:t>
      </w:r>
    </w:p>
    <w:p w:rsidR="00C07D4E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0002">
        <w:rPr>
          <w:rFonts w:ascii="Times New Roman" w:hAnsi="Times New Roman"/>
          <w:iCs/>
          <w:sz w:val="28"/>
          <w:szCs w:val="28"/>
        </w:rPr>
        <w:t>Ход</w:t>
      </w:r>
      <w:r w:rsidRPr="00D50002">
        <w:rPr>
          <w:rFonts w:ascii="Times New Roman" w:hAnsi="Times New Roman"/>
          <w:sz w:val="28"/>
          <w:szCs w:val="28"/>
        </w:rPr>
        <w:t xml:space="preserve"> </w:t>
      </w:r>
      <w:r w:rsidRPr="00D50002">
        <w:rPr>
          <w:rFonts w:ascii="Times New Roman" w:hAnsi="Times New Roman"/>
          <w:iCs/>
          <w:sz w:val="28"/>
          <w:szCs w:val="28"/>
        </w:rPr>
        <w:t>игры</w:t>
      </w:r>
      <w:r w:rsidRPr="00D50002">
        <w:rPr>
          <w:rFonts w:ascii="Times New Roman" w:hAnsi="Times New Roman"/>
          <w:sz w:val="28"/>
          <w:szCs w:val="28"/>
        </w:rPr>
        <w:t>:</w:t>
      </w:r>
      <w:r w:rsidRPr="002B35EC">
        <w:rPr>
          <w:rFonts w:ascii="Times New Roman" w:hAnsi="Times New Roman"/>
          <w:sz w:val="28"/>
          <w:szCs w:val="28"/>
        </w:rPr>
        <w:t xml:space="preserve"> ребенок стоит перед зеркалом. Взрослый, находясь в стороне (его в зеркале не видно), побуждает малыша</w:t>
      </w:r>
      <w:r>
        <w:rPr>
          <w:rFonts w:ascii="Times New Roman" w:hAnsi="Times New Roman"/>
          <w:sz w:val="28"/>
          <w:szCs w:val="28"/>
        </w:rPr>
        <w:t xml:space="preserve"> посмотреть на себя в зеркале: «</w:t>
      </w:r>
      <w:r w:rsidRPr="002B35EC">
        <w:rPr>
          <w:rFonts w:ascii="Times New Roman" w:hAnsi="Times New Roman"/>
          <w:sz w:val="28"/>
          <w:szCs w:val="28"/>
        </w:rPr>
        <w:t>Кто это? Скажи, я, Петя. Вот так. Петя, поклонись, молодец! А теперь улыбнись. По</w:t>
      </w:r>
      <w:r>
        <w:rPr>
          <w:rFonts w:ascii="Times New Roman" w:hAnsi="Times New Roman"/>
          <w:sz w:val="28"/>
          <w:szCs w:val="28"/>
        </w:rPr>
        <w:t>маши ручкой. Скажи, пока, Петя!»</w:t>
      </w:r>
      <w:r w:rsidRPr="002B35EC">
        <w:rPr>
          <w:rFonts w:ascii="Times New Roman" w:hAnsi="Times New Roman"/>
          <w:sz w:val="28"/>
          <w:szCs w:val="28"/>
        </w:rPr>
        <w:t xml:space="preserve"> Если ребенок затрудняется выполнять действия по инструкции, взрослый показывает и</w:t>
      </w:r>
      <w:r>
        <w:rPr>
          <w:rFonts w:ascii="Times New Roman" w:hAnsi="Times New Roman"/>
          <w:sz w:val="28"/>
          <w:szCs w:val="28"/>
        </w:rPr>
        <w:t xml:space="preserve">х, а ребенок за ним повторяет. </w:t>
      </w:r>
    </w:p>
    <w:p w:rsidR="00C07D4E" w:rsidRPr="00C07D4E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07D4E" w:rsidRPr="00D50002" w:rsidRDefault="00C07D4E" w:rsidP="00C07D4E">
      <w:pPr>
        <w:spacing w:after="0" w:line="240" w:lineRule="auto"/>
        <w:ind w:firstLine="709"/>
        <w:outlineLvl w:val="3"/>
        <w:rPr>
          <w:rFonts w:ascii="Times New Roman" w:hAnsi="Times New Roman"/>
          <w:b/>
          <w:iCs/>
          <w:sz w:val="28"/>
          <w:szCs w:val="28"/>
        </w:rPr>
      </w:pPr>
      <w:r w:rsidRPr="00D50002">
        <w:rPr>
          <w:rFonts w:ascii="Times New Roman" w:hAnsi="Times New Roman"/>
          <w:b/>
          <w:iCs/>
          <w:sz w:val="28"/>
          <w:szCs w:val="28"/>
        </w:rPr>
        <w:t>«Учимся танцевать»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0002">
        <w:rPr>
          <w:rFonts w:ascii="Times New Roman" w:hAnsi="Times New Roman"/>
          <w:iCs/>
          <w:sz w:val="28"/>
          <w:szCs w:val="28"/>
        </w:rPr>
        <w:t>Цель</w:t>
      </w:r>
      <w:r w:rsidRPr="00D50002">
        <w:rPr>
          <w:rFonts w:ascii="Times New Roman" w:hAnsi="Times New Roman"/>
          <w:sz w:val="28"/>
          <w:szCs w:val="28"/>
        </w:rPr>
        <w:t>:</w:t>
      </w:r>
      <w:r w:rsidRPr="002B35EC">
        <w:rPr>
          <w:rFonts w:ascii="Times New Roman" w:hAnsi="Times New Roman"/>
          <w:sz w:val="28"/>
          <w:szCs w:val="28"/>
        </w:rPr>
        <w:t xml:space="preserve"> учить ребенка кружиться, взявшись за руки с партнером. Оборудование: мишка (или кукла). 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0002">
        <w:rPr>
          <w:rFonts w:ascii="Times New Roman" w:hAnsi="Times New Roman"/>
          <w:iCs/>
          <w:sz w:val="28"/>
          <w:szCs w:val="28"/>
        </w:rPr>
        <w:t>Ход</w:t>
      </w:r>
      <w:r w:rsidRPr="00D50002">
        <w:rPr>
          <w:rFonts w:ascii="Times New Roman" w:hAnsi="Times New Roman"/>
          <w:sz w:val="28"/>
          <w:szCs w:val="28"/>
        </w:rPr>
        <w:t xml:space="preserve"> </w:t>
      </w:r>
      <w:r w:rsidRPr="00D50002">
        <w:rPr>
          <w:rFonts w:ascii="Times New Roman" w:hAnsi="Times New Roman"/>
          <w:iCs/>
          <w:sz w:val="28"/>
          <w:szCs w:val="28"/>
        </w:rPr>
        <w:t>игры</w:t>
      </w:r>
      <w:r w:rsidRPr="00D50002">
        <w:rPr>
          <w:rFonts w:ascii="Times New Roman" w:hAnsi="Times New Roman"/>
          <w:sz w:val="28"/>
          <w:szCs w:val="28"/>
        </w:rPr>
        <w:t>:</w:t>
      </w:r>
      <w:r w:rsidRPr="002B35EC">
        <w:rPr>
          <w:rFonts w:ascii="Times New Roman" w:hAnsi="Times New Roman"/>
          <w:sz w:val="28"/>
          <w:szCs w:val="28"/>
        </w:rPr>
        <w:t xml:space="preserve"> взрослый показывает ребенку куклу. Обращает внимание на то, что куклу зовут Маша, она очень любит танцевать. На ней красивое платье. Взрослый напевает песенку: Маша любит танцевать, ножкою притопывать. Она любит песни петь, ладошками прихлопывать. Ножкою топ-топ, покружились топ-топ, Ручками хлоп-хлоп, покружились хлоп-хлоп. Затем взрослый держит куклу за руки (со спины), берет в свои руки ручки малыша (при этом находится лицом к нему) и, напевая песенку, кружится вместе с ним. В конце танца в</w:t>
      </w:r>
      <w:r>
        <w:rPr>
          <w:rFonts w:ascii="Times New Roman" w:hAnsi="Times New Roman"/>
          <w:sz w:val="28"/>
          <w:szCs w:val="28"/>
        </w:rPr>
        <w:t>зрослый хвалит малыша и куклу: «</w:t>
      </w:r>
      <w:r w:rsidRPr="002B35EC">
        <w:rPr>
          <w:rFonts w:ascii="Times New Roman" w:hAnsi="Times New Roman"/>
          <w:sz w:val="28"/>
          <w:szCs w:val="28"/>
        </w:rPr>
        <w:t>Молодец, Танюша, научилась кружиться! Молодец, М</w:t>
      </w:r>
      <w:r>
        <w:rPr>
          <w:rFonts w:ascii="Times New Roman" w:hAnsi="Times New Roman"/>
          <w:sz w:val="28"/>
          <w:szCs w:val="28"/>
        </w:rPr>
        <w:t>аша, помогала Танюше кружиться!»</w:t>
      </w:r>
    </w:p>
    <w:p w:rsidR="00C07D4E" w:rsidRPr="002B35EC" w:rsidRDefault="00C07D4E" w:rsidP="00C07D4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24ACF" w:rsidRDefault="00324ACF" w:rsidP="00C07D4E">
      <w:pPr>
        <w:spacing w:after="0" w:line="240" w:lineRule="auto"/>
        <w:ind w:firstLine="709"/>
      </w:pPr>
    </w:p>
    <w:sectPr w:rsidR="00324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86D"/>
    <w:rsid w:val="00324ACF"/>
    <w:rsid w:val="0056264C"/>
    <w:rsid w:val="00C07D4E"/>
    <w:rsid w:val="00D4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D4E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D4E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1209</Words>
  <Characters>6897</Characters>
  <Application>Microsoft Office Word</Application>
  <DocSecurity>0</DocSecurity>
  <Lines>57</Lines>
  <Paragraphs>16</Paragraphs>
  <ScaleCrop>false</ScaleCrop>
  <Company/>
  <LinksUpToDate>false</LinksUpToDate>
  <CharactersWithSpaces>8090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Ane4ka</dc:creator>
  <cp:keywords/>
  <dc:description/>
  <cp:lastModifiedBy>User</cp:lastModifiedBy>
  <cp:revision>3</cp:revision>
  <dcterms:created xsi:type="dcterms:W3CDTF">2014-05-28T17:13:00Z</dcterms:created>
  <dcterms:modified xsi:type="dcterms:W3CDTF">2014-05-30T10:29:00Z</dcterms:modified>
</cp:coreProperties>
</file>